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11" w:rsidRDefault="00141436" w:rsidP="002B0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b/>
          <w:sz w:val="28"/>
          <w:szCs w:val="24"/>
        </w:rPr>
      </w:pPr>
      <w:r w:rsidRPr="002B0911">
        <w:rPr>
          <w:rFonts w:asciiTheme="minorHAnsi" w:hAnsiTheme="minorHAnsi" w:cs="Times"/>
          <w:b/>
          <w:sz w:val="28"/>
          <w:szCs w:val="24"/>
        </w:rPr>
        <w:t xml:space="preserve">Comité de Cuidados Paliativos de la </w:t>
      </w:r>
    </w:p>
    <w:p w:rsidR="00141436" w:rsidRPr="002B0911" w:rsidRDefault="00141436" w:rsidP="002B0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b/>
          <w:sz w:val="28"/>
          <w:szCs w:val="24"/>
        </w:rPr>
      </w:pPr>
      <w:r w:rsidRPr="002B0911">
        <w:rPr>
          <w:rFonts w:asciiTheme="minorHAnsi" w:hAnsiTheme="minorHAnsi" w:cs="Times"/>
          <w:b/>
          <w:sz w:val="28"/>
          <w:szCs w:val="24"/>
        </w:rPr>
        <w:t>Sociedad Uruguaya de Pediatría</w:t>
      </w:r>
    </w:p>
    <w:p w:rsidR="002B0911" w:rsidRDefault="002B0911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</w:p>
    <w:p w:rsidR="002B0911" w:rsidRPr="002B0911" w:rsidRDefault="002B0911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2B0911">
        <w:rPr>
          <w:rFonts w:asciiTheme="minorHAnsi" w:hAnsiTheme="minorHAnsi" w:cs="Times"/>
          <w:b/>
          <w:sz w:val="24"/>
          <w:szCs w:val="24"/>
        </w:rPr>
        <w:t>Autoridades: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Secretaria: Dra. Mercedes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Bernada</w:t>
      </w:r>
      <w:proofErr w:type="spellEnd"/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Pro-secretaria: Dra. Rosana Raina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Tesorera: Dra. Rita Rufo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Delegada del Interior: Dra. Gabriela Miglionico</w:t>
      </w:r>
    </w:p>
    <w:p w:rsid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2B0911">
        <w:rPr>
          <w:rFonts w:asciiTheme="minorHAnsi" w:hAnsiTheme="minorHAnsi" w:cs="Times"/>
          <w:b/>
          <w:sz w:val="24"/>
          <w:szCs w:val="24"/>
        </w:rPr>
        <w:t>Integrantes: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Alicia Fernandez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Joyce Stewart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Luisa Silva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proofErr w:type="spellStart"/>
      <w:r w:rsidRPr="002B0911">
        <w:rPr>
          <w:rFonts w:asciiTheme="minorHAnsi" w:hAnsiTheme="minorHAnsi" w:cs="Times"/>
          <w:sz w:val="24"/>
          <w:szCs w:val="24"/>
        </w:rPr>
        <w:t>Psic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Elena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Bernada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Dra. Laura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Bortagaray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Maisa Olivera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Leticia Fuentes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Valeria Le pera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proofErr w:type="spellStart"/>
      <w:r w:rsidRPr="002B0911">
        <w:rPr>
          <w:rFonts w:asciiTheme="minorHAnsi" w:hAnsiTheme="minorHAnsi" w:cs="Times"/>
          <w:sz w:val="24"/>
          <w:szCs w:val="24"/>
        </w:rPr>
        <w:t>Psic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Maria de los Angeles Dallo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Soledad Iglesias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Dr. Jose Almeida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Dra. Yaqueline Olmedo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Dra. Maria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Uria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Lic.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Enf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Mariana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Bordagorri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Teresita Martinez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proofErr w:type="spellStart"/>
      <w:r w:rsidRPr="002B0911">
        <w:rPr>
          <w:rFonts w:asciiTheme="minorHAnsi" w:hAnsiTheme="minorHAnsi" w:cs="Times"/>
          <w:sz w:val="24"/>
          <w:szCs w:val="24"/>
        </w:rPr>
        <w:t>Psic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Victoria Salvo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Dra. Cecilia Pachiotti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>Dra. Gabriela Isasti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Lic.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Enf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Jimena Torterolo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Dra. Maria Del Valle Diaz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Lic.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Enf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Alicia Giordano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Lic.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Enf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Claudia Ferreira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2B0911">
        <w:rPr>
          <w:rFonts w:asciiTheme="minorHAnsi" w:hAnsiTheme="minorHAnsi" w:cs="Times"/>
          <w:sz w:val="24"/>
          <w:szCs w:val="24"/>
        </w:rPr>
        <w:t xml:space="preserve">Lic.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Enf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Isael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 </w:t>
      </w:r>
      <w:proofErr w:type="spellStart"/>
      <w:r w:rsidRPr="002B0911">
        <w:rPr>
          <w:rFonts w:asciiTheme="minorHAnsi" w:hAnsiTheme="minorHAnsi" w:cs="Times"/>
          <w:sz w:val="24"/>
          <w:szCs w:val="24"/>
        </w:rPr>
        <w:t>Soglioano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proofErr w:type="spellStart"/>
      <w:r w:rsidRPr="002B0911">
        <w:rPr>
          <w:rFonts w:asciiTheme="minorHAnsi" w:hAnsiTheme="minorHAnsi" w:cs="Times"/>
          <w:sz w:val="24"/>
          <w:szCs w:val="24"/>
        </w:rPr>
        <w:t>Psic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 xml:space="preserve">. Gabriela Fernandez </w:t>
      </w:r>
    </w:p>
    <w:p w:rsidR="002B0911" w:rsidRP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proofErr w:type="spellStart"/>
      <w:r w:rsidRPr="002B0911">
        <w:rPr>
          <w:rFonts w:asciiTheme="minorHAnsi" w:hAnsiTheme="minorHAnsi" w:cs="Times"/>
          <w:sz w:val="24"/>
          <w:szCs w:val="24"/>
        </w:rPr>
        <w:t>Psic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>. María Victoria Bentos</w:t>
      </w:r>
    </w:p>
    <w:p w:rsidR="002B0911" w:rsidRDefault="002B0911" w:rsidP="002B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proofErr w:type="spellStart"/>
      <w:r w:rsidRPr="002B0911">
        <w:rPr>
          <w:rFonts w:asciiTheme="minorHAnsi" w:hAnsiTheme="minorHAnsi" w:cs="Times"/>
          <w:sz w:val="24"/>
          <w:szCs w:val="24"/>
        </w:rPr>
        <w:t>Psic</w:t>
      </w:r>
      <w:proofErr w:type="spellEnd"/>
      <w:r w:rsidRPr="002B0911">
        <w:rPr>
          <w:rFonts w:asciiTheme="minorHAnsi" w:hAnsiTheme="minorHAnsi" w:cs="Times"/>
          <w:sz w:val="24"/>
          <w:szCs w:val="24"/>
        </w:rPr>
        <w:t>. Martha Carricart</w:t>
      </w:r>
    </w:p>
    <w:p w:rsidR="002B0911" w:rsidRPr="00141436" w:rsidRDefault="002B0911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bookmarkStart w:id="0" w:name="_GoBack"/>
      <w:bookmarkEnd w:id="0"/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b/>
          <w:sz w:val="24"/>
          <w:szCs w:val="24"/>
        </w:rPr>
        <w:t>Introducción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b/>
          <w:sz w:val="24"/>
          <w:szCs w:val="24"/>
        </w:rPr>
        <w:t xml:space="preserve">¿QUÉ SON?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>Son una modalidad de atención integral en salud para niños con enfermedades que amenazan o limitan sus vidas. “</w:t>
      </w:r>
      <w:r w:rsidRPr="00141436">
        <w:rPr>
          <w:rFonts w:asciiTheme="minorHAnsi" w:hAnsiTheme="minorHAnsi" w:cs="Times"/>
          <w:i/>
          <w:sz w:val="24"/>
          <w:szCs w:val="24"/>
        </w:rPr>
        <w:t>Enfermedad que amenaza o limita la vida</w:t>
      </w:r>
      <w:r w:rsidRPr="00141436">
        <w:rPr>
          <w:rFonts w:asciiTheme="minorHAnsi" w:hAnsiTheme="minorHAnsi" w:cs="Times"/>
          <w:sz w:val="24"/>
          <w:szCs w:val="24"/>
        </w:rPr>
        <w:t>”  significa que, debido a la propia enfermedad o a sus complicaciones existe el riesgo de una muerte prematura. Según la Organización Mundial de la Salud los Cuidados Paliativos Pediátricos (CPP) “</w:t>
      </w:r>
      <w:r w:rsidRPr="00141436">
        <w:rPr>
          <w:rFonts w:asciiTheme="minorHAnsi" w:hAnsiTheme="minorHAnsi" w:cs="Times"/>
          <w:i/>
          <w:sz w:val="24"/>
          <w:szCs w:val="24"/>
        </w:rPr>
        <w:t>consisten en el cuidado activo del cuerpo, la mente y el espíritu del niño con una enfermedad que amenaza y/o limita su vida, así como apoyo a su familia</w:t>
      </w:r>
      <w:r w:rsidRPr="00141436">
        <w:rPr>
          <w:rFonts w:asciiTheme="minorHAnsi" w:hAnsiTheme="minorHAnsi" w:cs="Times"/>
          <w:sz w:val="24"/>
          <w:szCs w:val="24"/>
        </w:rPr>
        <w:t xml:space="preserve">”. Tienen como objetivo principal mantener y mejorar la calidad de vida del niño y su entorno, propiciando que éste disfrute de una vida lo más </w:t>
      </w:r>
      <w:r w:rsidRPr="00141436">
        <w:rPr>
          <w:rFonts w:asciiTheme="minorHAnsi" w:hAnsiTheme="minorHAnsi" w:cs="Times"/>
          <w:sz w:val="24"/>
          <w:szCs w:val="24"/>
        </w:rPr>
        <w:lastRenderedPageBreak/>
        <w:t xml:space="preserve">activa y plena posible, el mayor tiempo posible.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>En Uruguay, además, son un derecho de todos los ciudadanos, consignado en la Ley 18.335 y una prestación obligatoria de todas las instituciones de salud incluida en el PIAS (canasta de Prestaciones integrales de atención en salud) desde el año 2008.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b/>
          <w:sz w:val="24"/>
          <w:szCs w:val="24"/>
        </w:rPr>
        <w:t xml:space="preserve">¿PARA QUIÉNES?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 xml:space="preserve">Para niños y adolescentes que presentan </w:t>
      </w:r>
      <w:r w:rsidRPr="00141436">
        <w:rPr>
          <w:rFonts w:asciiTheme="minorHAnsi" w:hAnsiTheme="minorHAnsi" w:cs="Times"/>
          <w:i/>
          <w:sz w:val="24"/>
          <w:szCs w:val="24"/>
        </w:rPr>
        <w:t>“enfermedades o condiciones de salud que amenazan o limitan sus vidas”</w:t>
      </w:r>
      <w:r w:rsidRPr="00141436">
        <w:rPr>
          <w:rFonts w:asciiTheme="minorHAnsi" w:hAnsiTheme="minorHAnsi" w:cs="Times"/>
          <w:sz w:val="24"/>
          <w:szCs w:val="24"/>
        </w:rPr>
        <w:t xml:space="preserve">, por ejemplo: cáncer, malformaciones cardíacas complejas, parálisis cerebral y secuelas neurológicas severas de: complicaciones de la prematurez, traumatismos de cráneo, entre otras.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b/>
          <w:sz w:val="24"/>
          <w:szCs w:val="24"/>
        </w:rPr>
        <w:t xml:space="preserve">¿CUÁNDO DEBEN INICIARSE?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 xml:space="preserve">Idealmente deberían comenzar desde el momento del diagnóstico de una enfermedad que amenaza la vida, junto a los tratamientos curativos, si estos existen y son posibles, independientemente del pronóstico a corto plazo. Es posible, e ideal, brindar todos los componentes de los CPP junto a los tratamientos curativos o dirigidos a prolongar la vida si son posibles.  En ocasiones, si los tratamientos curativos fueron efectivos, es posible retirar los CPP.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b/>
          <w:sz w:val="24"/>
          <w:szCs w:val="24"/>
        </w:rPr>
      </w:pP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b/>
          <w:sz w:val="24"/>
          <w:szCs w:val="24"/>
        </w:rPr>
        <w:t xml:space="preserve">¿QUÉ APORTAN AL CUIDADO DEL NIÑO?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 xml:space="preserve">Los CPP aportan en tres dimensiones principales: </w:t>
      </w:r>
    </w:p>
    <w:p w:rsidR="00141436" w:rsidRPr="00141436" w:rsidRDefault="00141436" w:rsidP="001414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>“</w:t>
      </w:r>
      <w:r w:rsidRPr="00141436">
        <w:rPr>
          <w:rFonts w:asciiTheme="minorHAnsi" w:hAnsiTheme="minorHAnsi" w:cs="Times"/>
          <w:b/>
          <w:sz w:val="24"/>
          <w:szCs w:val="24"/>
        </w:rPr>
        <w:t>control de síntomas</w:t>
      </w:r>
      <w:r w:rsidRPr="00141436">
        <w:rPr>
          <w:rFonts w:asciiTheme="minorHAnsi" w:hAnsiTheme="minorHAnsi" w:cs="Times"/>
          <w:sz w:val="24"/>
          <w:szCs w:val="24"/>
        </w:rPr>
        <w:t xml:space="preserve">”. El dolor y otros síntomas molestos son parte importante del sufrimiento de estos niños. Aún en este siglo, a pesar de contar con medicamentos y otras medidas efectivas, un número importante de niños con enfermedades severas padecen dolor incluso mientras están internados en hospitales y sanatorios de nuestro país, y esto no debería suceder. Los equipos de CPP utilizan medidas farmacológicas y no farmacológicas para tratar el dolor y otros síntomas de los niños. </w:t>
      </w:r>
    </w:p>
    <w:p w:rsidR="00141436" w:rsidRPr="00141436" w:rsidRDefault="00141436" w:rsidP="001414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>“</w:t>
      </w:r>
      <w:r w:rsidRPr="00141436">
        <w:rPr>
          <w:rFonts w:asciiTheme="minorHAnsi" w:hAnsiTheme="minorHAnsi" w:cs="Times"/>
          <w:b/>
          <w:sz w:val="24"/>
          <w:szCs w:val="24"/>
        </w:rPr>
        <w:t>apoyo psicosocial y espiritual</w:t>
      </w:r>
      <w:r w:rsidRPr="00141436">
        <w:rPr>
          <w:rFonts w:asciiTheme="minorHAnsi" w:hAnsiTheme="minorHAnsi" w:cs="Times"/>
          <w:sz w:val="24"/>
          <w:szCs w:val="24"/>
        </w:rPr>
        <w:t xml:space="preserve">” Éste se brinda tanto al niño como a su familia, a lo largo de toda la trayectoria de la enfermedad y aún después de la muerte si esta ocurre. También se identifica en cada caso las redes familiares, sanitarias y sociales del paciente para favorecer los “cuidados de respiro” necesarios para las familias que acompañan durante largos períodos al niño enfermo. </w:t>
      </w:r>
    </w:p>
    <w:p w:rsidR="00141436" w:rsidRPr="00141436" w:rsidRDefault="00141436" w:rsidP="001414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>“</w:t>
      </w:r>
      <w:r w:rsidRPr="00141436">
        <w:rPr>
          <w:rFonts w:asciiTheme="minorHAnsi" w:hAnsiTheme="minorHAnsi" w:cs="Times"/>
          <w:b/>
          <w:sz w:val="24"/>
          <w:szCs w:val="24"/>
        </w:rPr>
        <w:t>soporte a la familia y al equipo de salud</w:t>
      </w:r>
      <w:r w:rsidRPr="00141436">
        <w:rPr>
          <w:rFonts w:asciiTheme="minorHAnsi" w:hAnsiTheme="minorHAnsi" w:cs="Times"/>
          <w:sz w:val="24"/>
          <w:szCs w:val="24"/>
        </w:rPr>
        <w:t xml:space="preserve"> </w:t>
      </w:r>
      <w:r w:rsidRPr="00141436">
        <w:rPr>
          <w:rFonts w:asciiTheme="minorHAnsi" w:hAnsiTheme="minorHAnsi" w:cs="Times"/>
          <w:b/>
          <w:sz w:val="24"/>
          <w:szCs w:val="24"/>
        </w:rPr>
        <w:t>en la toma de decisiones clínicas</w:t>
      </w:r>
      <w:r w:rsidRPr="00141436">
        <w:rPr>
          <w:rFonts w:asciiTheme="minorHAnsi" w:hAnsiTheme="minorHAnsi" w:cs="Times"/>
          <w:sz w:val="24"/>
          <w:szCs w:val="24"/>
        </w:rPr>
        <w:t>”. Esto comprende identificar y respetar los valores, las preferencias y necesidades del niño y la familia, para que todos las decisiones de la atención médica sean “</w:t>
      </w:r>
      <w:r w:rsidRPr="00141436">
        <w:rPr>
          <w:rFonts w:asciiTheme="minorHAnsi" w:hAnsiTheme="minorHAnsi" w:cs="Times"/>
          <w:i/>
          <w:sz w:val="24"/>
          <w:szCs w:val="24"/>
        </w:rPr>
        <w:t>centrados en el paciente y su familia</w:t>
      </w:r>
      <w:r w:rsidRPr="00141436">
        <w:rPr>
          <w:rFonts w:asciiTheme="minorHAnsi" w:hAnsiTheme="minorHAnsi" w:cs="Times"/>
          <w:sz w:val="24"/>
          <w:szCs w:val="24"/>
        </w:rPr>
        <w:t>”.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b/>
          <w:sz w:val="24"/>
          <w:szCs w:val="24"/>
        </w:rPr>
        <w:t xml:space="preserve">¿QUIENES INTERVIENEN?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 xml:space="preserve">Idealmente deberían ser brindados por equipos interdisciplinarios ya que ningún profesional en forma aislada es capaz de dar respuesta a la infinidad de problemas y necesidades de estos niños y sus familias. El equipo básico está constituido por pediatra, enfermero, psicólogo y trabajador social, pero según la situación pueden participar profesionales de otras disciplinas.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b/>
          <w:sz w:val="24"/>
          <w:szCs w:val="24"/>
        </w:rPr>
        <w:t xml:space="preserve">¿DÓNDE? 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b/>
          <w:sz w:val="24"/>
          <w:szCs w:val="24"/>
        </w:rPr>
      </w:pPr>
      <w:r w:rsidRPr="00141436">
        <w:rPr>
          <w:rFonts w:asciiTheme="minorHAnsi" w:hAnsiTheme="minorHAnsi" w:cs="Times"/>
          <w:sz w:val="24"/>
          <w:szCs w:val="24"/>
        </w:rPr>
        <w:t xml:space="preserve">Los CPP pueden ser brindados en todos los escenarios de atención, el hospital, las </w:t>
      </w:r>
      <w:r w:rsidRPr="00141436">
        <w:rPr>
          <w:rFonts w:asciiTheme="minorHAnsi" w:hAnsiTheme="minorHAnsi" w:cs="Times"/>
          <w:sz w:val="24"/>
          <w:szCs w:val="24"/>
        </w:rPr>
        <w:lastRenderedPageBreak/>
        <w:t>policlínicas y el domicilio del paciente. Esto depende de la preferencia del niño y su familia pero también de los recursos y la organización disponible del servicio o sistema de salud.</w:t>
      </w:r>
    </w:p>
    <w:p w:rsidR="00141436" w:rsidRPr="00141436" w:rsidRDefault="00141436" w:rsidP="00141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"/>
          <w:sz w:val="24"/>
          <w:szCs w:val="24"/>
        </w:rPr>
      </w:pPr>
    </w:p>
    <w:p w:rsidR="00141436" w:rsidRPr="00141436" w:rsidRDefault="00141436" w:rsidP="00141436">
      <w:pPr>
        <w:rPr>
          <w:rFonts w:asciiTheme="minorHAnsi" w:hAnsiTheme="minorHAnsi"/>
          <w:sz w:val="24"/>
          <w:szCs w:val="24"/>
        </w:rPr>
      </w:pPr>
    </w:p>
    <w:p w:rsidR="00141436" w:rsidRPr="00141436" w:rsidRDefault="00141436" w:rsidP="00141436">
      <w:pPr>
        <w:pStyle w:val="Puesto"/>
        <w:contextualSpacing w:val="0"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b/>
          <w:color w:val="auto"/>
          <w:sz w:val="24"/>
          <w:szCs w:val="24"/>
        </w:rPr>
        <w:t>Objetivos del Comité de Cuidados Paliativos de la SUP:</w:t>
      </w:r>
    </w:p>
    <w:p w:rsidR="00141436" w:rsidRPr="00141436" w:rsidRDefault="00141436" w:rsidP="00141436">
      <w:pPr>
        <w:pStyle w:val="Normal1"/>
        <w:rPr>
          <w:rFonts w:asciiTheme="minorHAnsi" w:hAnsiTheme="minorHAnsi"/>
          <w:color w:val="auto"/>
          <w:sz w:val="24"/>
          <w:szCs w:val="24"/>
        </w:rPr>
      </w:pPr>
    </w:p>
    <w:p w:rsidR="00141436" w:rsidRPr="00141436" w:rsidRDefault="00141436" w:rsidP="00141436">
      <w:pPr>
        <w:pStyle w:val="Normal1"/>
        <w:numPr>
          <w:ilvl w:val="0"/>
          <w:numId w:val="2"/>
        </w:numPr>
        <w:spacing w:line="480" w:lineRule="auto"/>
        <w:ind w:left="360" w:hanging="360"/>
        <w:contextualSpacing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141436">
        <w:rPr>
          <w:rFonts w:asciiTheme="minorHAnsi" w:hAnsiTheme="minorHAnsi"/>
          <w:b/>
          <w:color w:val="auto"/>
          <w:sz w:val="24"/>
          <w:szCs w:val="24"/>
        </w:rPr>
        <w:t xml:space="preserve">GENERALES </w:t>
      </w:r>
    </w:p>
    <w:p w:rsidR="00141436" w:rsidRPr="00141436" w:rsidRDefault="00141436" w:rsidP="00141436">
      <w:pPr>
        <w:pStyle w:val="Normal1"/>
        <w:numPr>
          <w:ilvl w:val="1"/>
          <w:numId w:val="2"/>
        </w:numPr>
        <w:spacing w:line="480" w:lineRule="auto"/>
        <w:ind w:left="1080" w:hanging="360"/>
        <w:contextualSpacing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color w:val="auto"/>
          <w:sz w:val="24"/>
          <w:szCs w:val="24"/>
        </w:rPr>
        <w:t xml:space="preserve">Contribuir  al acceso universal y equitativo de los cuidados paliativos pediátricos (CPP) , de todos los niños y adolescentes que lo requieran,  en todo el territorio nacional; mediante capacitación, difusión y </w:t>
      </w:r>
      <w:proofErr w:type="spellStart"/>
      <w:r w:rsidRPr="00141436">
        <w:rPr>
          <w:rFonts w:asciiTheme="minorHAnsi" w:hAnsiTheme="minorHAnsi"/>
          <w:color w:val="auto"/>
          <w:sz w:val="24"/>
          <w:szCs w:val="24"/>
        </w:rPr>
        <w:t>advocacy</w:t>
      </w:r>
      <w:proofErr w:type="spellEnd"/>
      <w:r w:rsidRPr="00141436">
        <w:rPr>
          <w:rFonts w:asciiTheme="minorHAnsi" w:hAnsiTheme="minorHAnsi"/>
          <w:color w:val="auto"/>
          <w:sz w:val="24"/>
          <w:szCs w:val="24"/>
        </w:rPr>
        <w:t>.</w:t>
      </w:r>
    </w:p>
    <w:p w:rsidR="00141436" w:rsidRPr="00141436" w:rsidRDefault="00141436" w:rsidP="00141436">
      <w:pPr>
        <w:pStyle w:val="Normal1"/>
        <w:numPr>
          <w:ilvl w:val="0"/>
          <w:numId w:val="2"/>
        </w:numPr>
        <w:spacing w:line="480" w:lineRule="auto"/>
        <w:ind w:left="360" w:hanging="360"/>
        <w:contextualSpacing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color w:val="auto"/>
          <w:sz w:val="24"/>
          <w:szCs w:val="24"/>
        </w:rPr>
        <w:t xml:space="preserve">  </w:t>
      </w:r>
      <w:r w:rsidRPr="00141436">
        <w:rPr>
          <w:rFonts w:asciiTheme="minorHAnsi" w:hAnsiTheme="minorHAnsi"/>
          <w:b/>
          <w:color w:val="auto"/>
          <w:sz w:val="24"/>
          <w:szCs w:val="24"/>
        </w:rPr>
        <w:t>ESPECÍFICOS:</w:t>
      </w:r>
      <w:r w:rsidRPr="00141436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141436" w:rsidRPr="00141436" w:rsidRDefault="00141436" w:rsidP="00141436">
      <w:pPr>
        <w:pStyle w:val="Normal1"/>
        <w:numPr>
          <w:ilvl w:val="1"/>
          <w:numId w:val="2"/>
        </w:numPr>
        <w:ind w:left="1080" w:hanging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color w:val="auto"/>
          <w:sz w:val="24"/>
          <w:szCs w:val="24"/>
        </w:rPr>
        <w:t xml:space="preserve">Contribuir en la  capacitación de los profesionales de la salud </w:t>
      </w:r>
    </w:p>
    <w:p w:rsidR="00141436" w:rsidRPr="00141436" w:rsidRDefault="00141436" w:rsidP="00141436">
      <w:pPr>
        <w:pStyle w:val="Normal1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141436" w:rsidRPr="00141436" w:rsidRDefault="00141436" w:rsidP="00141436">
      <w:pPr>
        <w:pStyle w:val="Normal1"/>
        <w:numPr>
          <w:ilvl w:val="1"/>
          <w:numId w:val="2"/>
        </w:numPr>
        <w:ind w:left="1080" w:hanging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color w:val="auto"/>
          <w:sz w:val="24"/>
          <w:szCs w:val="24"/>
        </w:rPr>
        <w:t>Difundir el derecho a los CPP y esclarecimiento de sus alcances a la población en general.</w:t>
      </w:r>
    </w:p>
    <w:p w:rsidR="00141436" w:rsidRPr="00141436" w:rsidRDefault="00141436" w:rsidP="00141436">
      <w:pPr>
        <w:pStyle w:val="Normal1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141436" w:rsidRPr="00141436" w:rsidRDefault="00141436" w:rsidP="00141436">
      <w:pPr>
        <w:pStyle w:val="Normal1"/>
        <w:numPr>
          <w:ilvl w:val="1"/>
          <w:numId w:val="2"/>
        </w:numPr>
        <w:ind w:left="1080" w:hanging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color w:val="auto"/>
          <w:sz w:val="24"/>
          <w:szCs w:val="24"/>
        </w:rPr>
        <w:t xml:space="preserve">Participar mediante acciones de </w:t>
      </w:r>
      <w:proofErr w:type="spellStart"/>
      <w:r w:rsidRPr="00141436">
        <w:rPr>
          <w:rFonts w:asciiTheme="minorHAnsi" w:hAnsiTheme="minorHAnsi"/>
          <w:i/>
          <w:color w:val="auto"/>
          <w:sz w:val="24"/>
          <w:szCs w:val="24"/>
        </w:rPr>
        <w:t>advocay</w:t>
      </w:r>
      <w:proofErr w:type="spellEnd"/>
      <w:r w:rsidRPr="00141436">
        <w:rPr>
          <w:rFonts w:asciiTheme="minorHAnsi" w:hAnsiTheme="minorHAnsi"/>
          <w:i/>
          <w:color w:val="auto"/>
          <w:sz w:val="24"/>
          <w:szCs w:val="24"/>
        </w:rPr>
        <w:t>,</w:t>
      </w:r>
      <w:r w:rsidRPr="00141436">
        <w:rPr>
          <w:rFonts w:asciiTheme="minorHAnsi" w:hAnsiTheme="minorHAnsi"/>
          <w:color w:val="auto"/>
          <w:sz w:val="24"/>
          <w:szCs w:val="24"/>
        </w:rPr>
        <w:t xml:space="preserve"> ante autoridades y organismos pertinentes, respecto al cumplimiento del derecho al acceso a los CPP de todos los niños que en Uruguay los necesiten.</w:t>
      </w:r>
    </w:p>
    <w:p w:rsidR="00141436" w:rsidRPr="00141436" w:rsidRDefault="00141436" w:rsidP="00141436">
      <w:pPr>
        <w:pStyle w:val="Normal1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141436" w:rsidRPr="00141436" w:rsidRDefault="00141436" w:rsidP="00141436">
      <w:pPr>
        <w:pStyle w:val="Normal1"/>
        <w:numPr>
          <w:ilvl w:val="1"/>
          <w:numId w:val="2"/>
        </w:numPr>
        <w:ind w:left="1080" w:hanging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color w:val="auto"/>
          <w:sz w:val="24"/>
          <w:szCs w:val="24"/>
        </w:rPr>
        <w:t>Constituir una red de apoyo al profesional,  para facilitar la integración de los equipos de CPP en el territorio nacional.</w:t>
      </w:r>
    </w:p>
    <w:p w:rsidR="00141436" w:rsidRPr="00141436" w:rsidRDefault="00141436" w:rsidP="00141436">
      <w:pPr>
        <w:pStyle w:val="Normal1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141436" w:rsidRPr="00141436" w:rsidRDefault="00141436" w:rsidP="00141436">
      <w:pPr>
        <w:pStyle w:val="Normal1"/>
        <w:numPr>
          <w:ilvl w:val="1"/>
          <w:numId w:val="2"/>
        </w:numPr>
        <w:spacing w:line="240" w:lineRule="auto"/>
        <w:ind w:left="1080" w:hanging="360"/>
        <w:contextualSpacing/>
        <w:rPr>
          <w:rFonts w:asciiTheme="minorHAnsi" w:hAnsiTheme="minorHAnsi"/>
          <w:color w:val="auto"/>
          <w:sz w:val="24"/>
          <w:szCs w:val="24"/>
        </w:rPr>
      </w:pPr>
      <w:r w:rsidRPr="00141436">
        <w:rPr>
          <w:rFonts w:asciiTheme="minorHAnsi" w:hAnsiTheme="minorHAnsi"/>
          <w:color w:val="auto"/>
          <w:sz w:val="24"/>
          <w:szCs w:val="24"/>
        </w:rPr>
        <w:t>Asesorar a la Sociedad Uruguaya de Pediatría en temas relativos a Cuidados Paliativos Pediátricos.</w:t>
      </w:r>
    </w:p>
    <w:p w:rsidR="00141436" w:rsidRPr="00141436" w:rsidRDefault="00141436" w:rsidP="00141436">
      <w:pPr>
        <w:pStyle w:val="Normal1"/>
        <w:spacing w:line="240" w:lineRule="auto"/>
        <w:ind w:left="360"/>
        <w:rPr>
          <w:rFonts w:asciiTheme="minorHAnsi" w:hAnsiTheme="minorHAnsi"/>
          <w:color w:val="auto"/>
          <w:sz w:val="24"/>
          <w:szCs w:val="24"/>
        </w:rPr>
      </w:pPr>
    </w:p>
    <w:p w:rsidR="00141436" w:rsidRPr="002B0911" w:rsidRDefault="00141436" w:rsidP="00141436">
      <w:pPr>
        <w:pStyle w:val="Normal1"/>
        <w:spacing w:line="48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B0911">
        <w:rPr>
          <w:rFonts w:asciiTheme="minorHAnsi" w:hAnsiTheme="minorHAnsi"/>
          <w:b/>
          <w:color w:val="auto"/>
          <w:sz w:val="24"/>
          <w:szCs w:val="24"/>
        </w:rPr>
        <w:t xml:space="preserve">Reuniones ordinarias: </w:t>
      </w:r>
    </w:p>
    <w:p w:rsidR="00141436" w:rsidRPr="002B0911" w:rsidRDefault="00141436" w:rsidP="00141436">
      <w:pPr>
        <w:pStyle w:val="Normal1"/>
        <w:spacing w:line="48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B0911">
        <w:rPr>
          <w:rFonts w:asciiTheme="minorHAnsi" w:hAnsiTheme="minorHAnsi"/>
          <w:b/>
          <w:color w:val="auto"/>
          <w:sz w:val="24"/>
          <w:szCs w:val="24"/>
        </w:rPr>
        <w:t>4º. Viernes de cada mes a las 13.00 horas en la Sociedad Uruguaya de Pediatría</w:t>
      </w:r>
      <w:r w:rsidR="002B0911"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BB455F" w:rsidRPr="00141436" w:rsidRDefault="00BB455F" w:rsidP="00141436">
      <w:pPr>
        <w:rPr>
          <w:rFonts w:asciiTheme="minorHAnsi" w:hAnsiTheme="minorHAnsi"/>
          <w:sz w:val="24"/>
          <w:szCs w:val="24"/>
        </w:rPr>
      </w:pPr>
    </w:p>
    <w:sectPr w:rsidR="00BB455F" w:rsidRPr="00141436" w:rsidSect="007208C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AB0"/>
    <w:multiLevelType w:val="hybridMultilevel"/>
    <w:tmpl w:val="5EEE68A6"/>
    <w:lvl w:ilvl="0" w:tplc="A282D5B0">
      <w:start w:val="1"/>
      <w:numFmt w:val="bullet"/>
      <w:lvlText w:val=""/>
      <w:lvlJc w:val="left"/>
      <w:pPr>
        <w:ind w:left="453" w:hanging="45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6CC6ABF"/>
    <w:multiLevelType w:val="multilevel"/>
    <w:tmpl w:val="047EB2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36"/>
    <w:rsid w:val="00141436"/>
    <w:rsid w:val="002B0911"/>
    <w:rsid w:val="007208C3"/>
    <w:rsid w:val="00BB455F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DE2232DC-6047-4065-A82E-ED4413D1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3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436"/>
    <w:pPr>
      <w:ind w:left="720"/>
      <w:contextualSpacing/>
    </w:pPr>
  </w:style>
  <w:style w:type="paragraph" w:customStyle="1" w:styleId="Normal1">
    <w:name w:val="Normal1"/>
    <w:rsid w:val="0014143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uesto">
    <w:name w:val="Title"/>
    <w:basedOn w:val="Normal1"/>
    <w:next w:val="Normal1"/>
    <w:link w:val="PuestoCar"/>
    <w:rsid w:val="00141436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141436"/>
    <w:rPr>
      <w:rFonts w:ascii="Arial" w:eastAsia="Arial" w:hAnsi="Arial" w:cs="Arial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850</Words>
  <Characters>4681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Bernada</dc:creator>
  <cp:keywords/>
  <dc:description/>
  <cp:lastModifiedBy>Secretaria</cp:lastModifiedBy>
  <cp:revision>4</cp:revision>
  <dcterms:created xsi:type="dcterms:W3CDTF">2016-10-31T15:08:00Z</dcterms:created>
  <dcterms:modified xsi:type="dcterms:W3CDTF">2019-09-10T13:44:00Z</dcterms:modified>
</cp:coreProperties>
</file>